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D1D0B" w:rsidRDefault="00553F9D">
      <w:r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1" name="Рисунок 1" descr="C:\Users\User\Desktop\Сканы ООО\Устав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каны ООО\Устав\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F9D" w:rsidRDefault="00553F9D"/>
    <w:p w:rsidR="00553F9D" w:rsidRDefault="00553F9D"/>
    <w:p w:rsidR="00553F9D" w:rsidRDefault="00553F9D"/>
    <w:p w:rsidR="004F5E95" w:rsidRDefault="004F5E95"/>
    <w:p w:rsidR="004F5E95" w:rsidRDefault="004F5E95"/>
    <w:p w:rsidR="004F5E95" w:rsidRDefault="004F5E95"/>
    <w:p w:rsidR="004F5E95" w:rsidRPr="004F5E95" w:rsidRDefault="004F5E95" w:rsidP="004F5E95">
      <w:pPr>
        <w:keepLines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4F5E95">
        <w:rPr>
          <w:rFonts w:ascii="Times New Roman" w:eastAsia="Times New Roman" w:hAnsi="Times New Roman" w:cs="Times New Roman"/>
          <w:b/>
          <w:lang w:eastAsia="ru-RU"/>
        </w:rPr>
        <w:t>1. НАИМЕНОВАНИЕ, МЕСТО НАХОЖДЕНИЯ И СРОК ДЕЯТЕЛЬНОСТИ ОБЩЕСТВА</w:t>
      </w:r>
    </w:p>
    <w:p w:rsidR="004F5E95" w:rsidRPr="004F5E95" w:rsidRDefault="004F5E95" w:rsidP="004F5E95">
      <w:pPr>
        <w:keepLines/>
        <w:numPr>
          <w:ilvl w:val="1"/>
          <w:numId w:val="1"/>
        </w:numPr>
        <w:tabs>
          <w:tab w:val="num" w:pos="54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4F5E95">
        <w:rPr>
          <w:rFonts w:ascii="Times New Roman" w:eastAsia="Times New Roman" w:hAnsi="Times New Roman" w:cs="Times New Roman"/>
          <w:lang w:eastAsia="ru-RU"/>
        </w:rPr>
        <w:t>Настоящий Устав определяет порядок организации и деятельности коммерческой организации - Общества с ограниченной ответственностью «</w:t>
      </w:r>
      <w:proofErr w:type="spellStart"/>
      <w:r w:rsidRPr="004F5E95">
        <w:rPr>
          <w:rFonts w:ascii="Times New Roman" w:eastAsia="Times New Roman" w:hAnsi="Times New Roman" w:cs="Times New Roman"/>
          <w:lang w:eastAsia="ru-RU"/>
        </w:rPr>
        <w:t>Очерская</w:t>
      </w:r>
      <w:proofErr w:type="spellEnd"/>
      <w:r w:rsidRPr="004F5E95">
        <w:rPr>
          <w:rFonts w:ascii="Times New Roman" w:eastAsia="Times New Roman" w:hAnsi="Times New Roman" w:cs="Times New Roman"/>
          <w:lang w:eastAsia="ru-RU"/>
        </w:rPr>
        <w:t xml:space="preserve"> стоматологическая поликлиника», именуемого в дальнейшем «Общество», созданной в соответствии с действующим законодательством Российской Федерации и Федеральным законом «Об обществах с ограниченной ответственностью» (далее – «Закон»). </w:t>
      </w:r>
    </w:p>
    <w:p w:rsidR="004F5E95" w:rsidRPr="004F5E95" w:rsidRDefault="004F5E95" w:rsidP="004F5E95">
      <w:pPr>
        <w:keepLines/>
        <w:numPr>
          <w:ilvl w:val="1"/>
          <w:numId w:val="1"/>
        </w:numPr>
        <w:tabs>
          <w:tab w:val="num" w:pos="54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4F5E95">
        <w:rPr>
          <w:rFonts w:ascii="Times New Roman" w:eastAsia="Times New Roman" w:hAnsi="Times New Roman" w:cs="Times New Roman"/>
          <w:lang w:eastAsia="ru-RU"/>
        </w:rPr>
        <w:t>Наименования Общества:</w:t>
      </w:r>
    </w:p>
    <w:p w:rsidR="004F5E95" w:rsidRPr="004F5E95" w:rsidRDefault="004F5E95" w:rsidP="004F5E9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4F5E95">
        <w:rPr>
          <w:rFonts w:ascii="Times New Roman" w:eastAsia="Times New Roman" w:hAnsi="Times New Roman" w:cs="Times New Roman"/>
          <w:color w:val="000000"/>
          <w:lang w:eastAsia="ru-RU"/>
        </w:rPr>
        <w:t>– Полное фирменное наименование Общества на русском языке – Общество с ограниченной ответственностью «</w:t>
      </w:r>
      <w:proofErr w:type="spellStart"/>
      <w:r w:rsidRPr="004F5E95">
        <w:rPr>
          <w:rFonts w:ascii="Times New Roman" w:eastAsia="Times New Roman" w:hAnsi="Times New Roman" w:cs="Times New Roman"/>
          <w:lang w:eastAsia="ru-RU"/>
        </w:rPr>
        <w:t>Очерская</w:t>
      </w:r>
      <w:proofErr w:type="spellEnd"/>
      <w:r w:rsidRPr="004F5E95">
        <w:rPr>
          <w:rFonts w:ascii="Times New Roman" w:eastAsia="Times New Roman" w:hAnsi="Times New Roman" w:cs="Times New Roman"/>
          <w:lang w:eastAsia="ru-RU"/>
        </w:rPr>
        <w:t xml:space="preserve"> стоматологическая поликлиника</w:t>
      </w:r>
      <w:r w:rsidRPr="004F5E95">
        <w:rPr>
          <w:rFonts w:ascii="Times New Roman" w:eastAsia="Times New Roman" w:hAnsi="Times New Roman" w:cs="Times New Roman"/>
          <w:color w:val="000000"/>
          <w:lang w:eastAsia="ru-RU"/>
        </w:rPr>
        <w:t>».</w:t>
      </w:r>
    </w:p>
    <w:p w:rsidR="004F5E95" w:rsidRPr="004F5E95" w:rsidRDefault="004F5E95" w:rsidP="004F5E95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4F5E95">
        <w:rPr>
          <w:rFonts w:ascii="Times New Roman" w:eastAsia="Times New Roman" w:hAnsi="Times New Roman" w:cs="Times New Roman"/>
          <w:color w:val="000000"/>
          <w:lang w:eastAsia="ru-RU"/>
        </w:rPr>
        <w:t> – Сокращенное фирменное наименование Общества на русском языке – ООО «ОСП».</w:t>
      </w:r>
    </w:p>
    <w:p w:rsidR="004F5E95" w:rsidRPr="004F5E95" w:rsidRDefault="004F5E95" w:rsidP="004F5E95">
      <w:pPr>
        <w:keepLines/>
        <w:numPr>
          <w:ilvl w:val="1"/>
          <w:numId w:val="1"/>
        </w:numPr>
        <w:tabs>
          <w:tab w:val="num" w:pos="54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kern w:val="22"/>
          <w:lang w:eastAsia="ru-RU"/>
        </w:rPr>
      </w:pPr>
      <w:r w:rsidRPr="004F5E95">
        <w:rPr>
          <w:rFonts w:ascii="Times New Roman" w:eastAsia="Times New Roman" w:hAnsi="Times New Roman" w:cs="Times New Roman"/>
          <w:lang w:eastAsia="ru-RU"/>
        </w:rPr>
        <w:t xml:space="preserve">Место нахождения Общества: </w:t>
      </w:r>
      <w:r w:rsidRPr="004F5E95">
        <w:rPr>
          <w:rFonts w:ascii="Times New Roman" w:eastAsia="Times New Roman" w:hAnsi="Times New Roman" w:cs="Times New Roman"/>
          <w:b/>
          <w:kern w:val="22"/>
          <w:lang w:eastAsia="ru-RU"/>
        </w:rPr>
        <w:t>617141, Российская Федерация, Пермский край, г. Очер, улица Советская, дом 39.</w:t>
      </w:r>
    </w:p>
    <w:p w:rsidR="004F5E95" w:rsidRPr="004F5E95" w:rsidRDefault="004F5E95" w:rsidP="004F5E95">
      <w:pPr>
        <w:keepLines/>
        <w:numPr>
          <w:ilvl w:val="1"/>
          <w:numId w:val="1"/>
        </w:numPr>
        <w:tabs>
          <w:tab w:val="num" w:pos="54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kern w:val="22"/>
          <w:lang w:eastAsia="ru-RU"/>
        </w:rPr>
      </w:pPr>
      <w:r w:rsidRPr="004F5E95">
        <w:rPr>
          <w:rFonts w:ascii="Times New Roman" w:eastAsia="Times New Roman" w:hAnsi="Times New Roman" w:cs="Times New Roman"/>
          <w:lang w:eastAsia="ru-RU"/>
        </w:rPr>
        <w:t>Общество является непубличным хозяйственным обществом.</w:t>
      </w:r>
    </w:p>
    <w:p w:rsidR="004F5E95" w:rsidRPr="004F5E95" w:rsidRDefault="004F5E95" w:rsidP="004F5E95">
      <w:pPr>
        <w:keepLines/>
        <w:numPr>
          <w:ilvl w:val="1"/>
          <w:numId w:val="1"/>
        </w:numPr>
        <w:tabs>
          <w:tab w:val="num" w:pos="54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kern w:val="22"/>
          <w:lang w:eastAsia="ru-RU"/>
        </w:rPr>
      </w:pPr>
      <w:r w:rsidRPr="004F5E95">
        <w:rPr>
          <w:rFonts w:ascii="Times New Roman" w:eastAsia="Times New Roman" w:hAnsi="Times New Roman" w:cs="Times New Roman"/>
          <w:lang w:eastAsia="ru-RU"/>
        </w:rPr>
        <w:t>Общество создано без ограничения срока его деятельности.</w:t>
      </w:r>
    </w:p>
    <w:p w:rsidR="004F5E95" w:rsidRPr="004F5E95" w:rsidRDefault="004F5E95" w:rsidP="004F5E95">
      <w:pPr>
        <w:keepLines/>
        <w:numPr>
          <w:ilvl w:val="1"/>
          <w:numId w:val="1"/>
        </w:numPr>
        <w:tabs>
          <w:tab w:val="num" w:pos="54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kern w:val="22"/>
          <w:lang w:eastAsia="ru-RU"/>
        </w:rPr>
      </w:pPr>
      <w:r w:rsidRPr="004F5E95">
        <w:rPr>
          <w:rFonts w:ascii="Times New Roman" w:eastAsia="Times New Roman" w:hAnsi="Times New Roman" w:cs="Times New Roman"/>
          <w:kern w:val="22"/>
          <w:lang w:eastAsia="ru-RU"/>
        </w:rPr>
        <w:t xml:space="preserve">Если одно из положений настоящего Устава станет недействительным в связи с изменениями законодательства РФ, то это не является причиной для приостановки действия остальных положений. Недействительное положение должно быть заменено положением, допустимым в правовом отношении и близким по смыслу </w:t>
      </w:r>
      <w:proofErr w:type="gramStart"/>
      <w:r w:rsidRPr="004F5E95">
        <w:rPr>
          <w:rFonts w:ascii="Times New Roman" w:eastAsia="Times New Roman" w:hAnsi="Times New Roman" w:cs="Times New Roman"/>
          <w:kern w:val="22"/>
          <w:lang w:eastAsia="ru-RU"/>
        </w:rPr>
        <w:t>к</w:t>
      </w:r>
      <w:proofErr w:type="gramEnd"/>
      <w:r w:rsidRPr="004F5E95">
        <w:rPr>
          <w:rFonts w:ascii="Times New Roman" w:eastAsia="Times New Roman" w:hAnsi="Times New Roman" w:cs="Times New Roman"/>
          <w:kern w:val="22"/>
          <w:lang w:eastAsia="ru-RU"/>
        </w:rPr>
        <w:t xml:space="preserve"> недействительному.</w:t>
      </w:r>
    </w:p>
    <w:p w:rsidR="004F5E95" w:rsidRPr="004F5E95" w:rsidRDefault="004F5E95" w:rsidP="004F5E95">
      <w:pPr>
        <w:spacing w:before="240" w:after="60" w:line="240" w:lineRule="auto"/>
        <w:jc w:val="center"/>
        <w:outlineLvl w:val="4"/>
        <w:rPr>
          <w:rFonts w:ascii="Times New Roman" w:eastAsia="Times New Roman" w:hAnsi="Times New Roman" w:cs="Times New Roman"/>
          <w:b/>
          <w:bCs/>
          <w:iCs/>
          <w:lang w:eastAsia="ru-RU"/>
        </w:rPr>
      </w:pPr>
      <w:bookmarkStart w:id="0" w:name="_Toc368045345"/>
      <w:r w:rsidRPr="004F5E95">
        <w:rPr>
          <w:rFonts w:ascii="Times New Roman" w:eastAsia="Times New Roman" w:hAnsi="Times New Roman" w:cs="Times New Roman"/>
          <w:b/>
          <w:bCs/>
          <w:iCs/>
          <w:lang w:eastAsia="ru-RU"/>
        </w:rPr>
        <w:t>2. УЧАСТНИКИ ОБЩЕСТВА</w:t>
      </w:r>
      <w:bookmarkEnd w:id="0"/>
    </w:p>
    <w:p w:rsidR="004F5E95" w:rsidRPr="004F5E95" w:rsidRDefault="004F5E95" w:rsidP="004F5E95">
      <w:pPr>
        <w:numPr>
          <w:ilvl w:val="2"/>
          <w:numId w:val="2"/>
        </w:numPr>
        <w:shd w:val="clear" w:color="auto" w:fill="FFFFFF"/>
        <w:tabs>
          <w:tab w:val="num" w:pos="540"/>
          <w:tab w:val="left" w:pos="8592"/>
        </w:tabs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4F5E95">
        <w:rPr>
          <w:rFonts w:ascii="Times New Roman" w:eastAsia="Times New Roman" w:hAnsi="Times New Roman" w:cs="Times New Roman"/>
          <w:lang w:eastAsia="ru-RU"/>
        </w:rPr>
        <w:t>Участники Общества – лица, владеющие долей в его уставном капитале. Участниками Общества являются:</w:t>
      </w:r>
    </w:p>
    <w:p w:rsidR="004F5E95" w:rsidRPr="004F5E95" w:rsidRDefault="004F5E95" w:rsidP="004F5E95">
      <w:pPr>
        <w:numPr>
          <w:ilvl w:val="2"/>
          <w:numId w:val="2"/>
        </w:numPr>
        <w:shd w:val="clear" w:color="auto" w:fill="FFFFFF"/>
        <w:tabs>
          <w:tab w:val="num" w:pos="540"/>
          <w:tab w:val="left" w:pos="8592"/>
        </w:tabs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4F5E95">
        <w:rPr>
          <w:rFonts w:ascii="Times New Roman" w:eastAsia="Times New Roman" w:hAnsi="Times New Roman" w:cs="Times New Roman"/>
          <w:lang w:eastAsia="ru-RU"/>
        </w:rPr>
        <w:t>Участниками Общества могут быть любые физические и юридические лица, которые в установленном законодательством РФ и настоящим Уставом порядке приобрели долю в уставном капитале Общества, за исключением тех лиц, для которых законодательством РФ установлено ограничение или запрещение на участие в хозяйственных Обществах.</w:t>
      </w:r>
    </w:p>
    <w:p w:rsidR="004F5E95" w:rsidRPr="004F5E95" w:rsidRDefault="004F5E95" w:rsidP="004F5E95">
      <w:pPr>
        <w:numPr>
          <w:ilvl w:val="2"/>
          <w:numId w:val="2"/>
        </w:numPr>
        <w:shd w:val="clear" w:color="auto" w:fill="FFFFFF"/>
        <w:tabs>
          <w:tab w:val="num" w:pos="540"/>
          <w:tab w:val="left" w:pos="8592"/>
        </w:tabs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4F5E95">
        <w:rPr>
          <w:rFonts w:ascii="Times New Roman" w:eastAsia="Times New Roman" w:hAnsi="Times New Roman" w:cs="Times New Roman"/>
          <w:lang w:eastAsia="ru-RU"/>
        </w:rPr>
        <w:t>Число участников Общества не должно быть более пятидесяти. Если число участников превысит установленный предел, Общество подлежит преобразованию в акционерное общество в течение одного года.</w:t>
      </w:r>
    </w:p>
    <w:p w:rsidR="004F5E95" w:rsidRPr="004F5E95" w:rsidRDefault="004F5E95" w:rsidP="004F5E95">
      <w:pPr>
        <w:numPr>
          <w:ilvl w:val="2"/>
          <w:numId w:val="2"/>
        </w:numPr>
        <w:shd w:val="clear" w:color="auto" w:fill="FFFFFF"/>
        <w:tabs>
          <w:tab w:val="num" w:pos="540"/>
          <w:tab w:val="left" w:pos="8592"/>
        </w:tabs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4F5E95">
        <w:rPr>
          <w:rFonts w:ascii="Times New Roman" w:eastAsia="Times New Roman" w:hAnsi="Times New Roman" w:cs="Times New Roman"/>
          <w:lang w:eastAsia="ru-RU"/>
        </w:rPr>
        <w:t>Общество обеспечивает в соответствии с требованиями Закона ведение и хранение списка участников Общества с указанием сведений о каждом участнике Общества, размере его доли в уставном капитале Общества и ее оплате, а также о размере долей, принадлежащих Обществу, датах их перехода к Обществу или приобретения Обществом.</w:t>
      </w:r>
    </w:p>
    <w:p w:rsidR="004F5E95" w:rsidRPr="004F5E95" w:rsidRDefault="004F5E95" w:rsidP="004F5E95">
      <w:pPr>
        <w:spacing w:before="240" w:after="60" w:line="240" w:lineRule="auto"/>
        <w:jc w:val="center"/>
        <w:outlineLvl w:val="4"/>
        <w:rPr>
          <w:rFonts w:ascii="Times New Roman" w:eastAsia="Times New Roman" w:hAnsi="Times New Roman" w:cs="Times New Roman"/>
          <w:b/>
          <w:bCs/>
          <w:iCs/>
          <w:lang w:eastAsia="ru-RU"/>
        </w:rPr>
      </w:pPr>
      <w:bookmarkStart w:id="1" w:name="_Toc368045346"/>
      <w:r w:rsidRPr="004F5E95">
        <w:rPr>
          <w:rFonts w:ascii="Times New Roman" w:eastAsia="Times New Roman" w:hAnsi="Times New Roman" w:cs="Times New Roman"/>
          <w:b/>
          <w:bCs/>
          <w:iCs/>
          <w:lang w:eastAsia="ru-RU"/>
        </w:rPr>
        <w:t>3. ЦЕЛИ И ВИДЫ ДЕЯТЕЛЬНОСТИ ОБЩЕСТВА</w:t>
      </w:r>
      <w:bookmarkEnd w:id="1"/>
    </w:p>
    <w:p w:rsidR="004F5E95" w:rsidRPr="004F5E95" w:rsidRDefault="004F5E95" w:rsidP="004F5E95">
      <w:pPr>
        <w:keepLines/>
        <w:numPr>
          <w:ilvl w:val="1"/>
          <w:numId w:val="3"/>
        </w:numPr>
        <w:tabs>
          <w:tab w:val="num" w:pos="54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lang w:eastAsia="ru-RU"/>
        </w:rPr>
      </w:pPr>
      <w:r w:rsidRPr="004F5E95">
        <w:rPr>
          <w:rFonts w:ascii="Times New Roman" w:eastAsia="Times New Roman" w:hAnsi="Times New Roman" w:cs="Times New Roman"/>
          <w:lang w:eastAsia="ru-RU"/>
        </w:rPr>
        <w:t>Целью деятельности Общества является достижение максимальной экономической эффективности и прибыльности, наиболее полное и качественное удовлетворение потребностей физических и юридических лиц в производимой Обществом продукции, выполняемых работах и услугах.</w:t>
      </w:r>
    </w:p>
    <w:p w:rsidR="004F5E95" w:rsidRPr="004F5E95" w:rsidRDefault="004F5E95" w:rsidP="004F5E95">
      <w:pPr>
        <w:keepLines/>
        <w:numPr>
          <w:ilvl w:val="1"/>
          <w:numId w:val="3"/>
        </w:numPr>
        <w:tabs>
          <w:tab w:val="num" w:pos="540"/>
        </w:tabs>
        <w:suppressAutoHyphens/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4F5E95">
        <w:rPr>
          <w:rFonts w:ascii="Times New Roman" w:eastAsia="Times New Roman" w:hAnsi="Times New Roman" w:cs="Times New Roman"/>
          <w:lang w:eastAsia="ru-RU"/>
        </w:rPr>
        <w:t xml:space="preserve">Основными видами деятельности Общества являются: </w:t>
      </w:r>
    </w:p>
    <w:p w:rsidR="004F5E95" w:rsidRPr="004F5E95" w:rsidRDefault="004F5E95" w:rsidP="004F5E95">
      <w:pPr>
        <w:keepLines/>
        <w:suppressAutoHyphens/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4F5E95">
        <w:rPr>
          <w:rFonts w:ascii="Times New Roman" w:eastAsia="Times New Roman" w:hAnsi="Times New Roman" w:cs="Times New Roman"/>
          <w:color w:val="000000"/>
          <w:lang w:eastAsia="ru-RU"/>
        </w:rPr>
        <w:t>- Деятельность в области здравоохранения;</w:t>
      </w:r>
    </w:p>
    <w:p w:rsidR="004F5E95" w:rsidRPr="004F5E95" w:rsidRDefault="004F5E95" w:rsidP="004F5E95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4F5E95">
        <w:rPr>
          <w:rFonts w:ascii="Times New Roman" w:eastAsia="Times New Roman" w:hAnsi="Times New Roman" w:cs="Times New Roman"/>
          <w:color w:val="000000"/>
          <w:lang w:eastAsia="ru-RU"/>
        </w:rPr>
        <w:t>- Деятельность в области стоматологии общего и специального характера;</w:t>
      </w:r>
    </w:p>
    <w:p w:rsidR="004F5E95" w:rsidRPr="004F5E95" w:rsidRDefault="004F5E95" w:rsidP="004F5E95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4F5E95">
        <w:rPr>
          <w:rFonts w:ascii="Times New Roman" w:eastAsia="Times New Roman" w:hAnsi="Times New Roman" w:cs="Times New Roman"/>
          <w:color w:val="000000"/>
          <w:lang w:eastAsia="ru-RU"/>
        </w:rPr>
        <w:t>- Деятельность вспомогательного стоматологического персонала;</w:t>
      </w:r>
    </w:p>
    <w:p w:rsidR="004F5E95" w:rsidRPr="004F5E95" w:rsidRDefault="004F5E95" w:rsidP="004F5E95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4F5E95">
        <w:rPr>
          <w:rFonts w:ascii="Times New Roman" w:eastAsia="Times New Roman" w:hAnsi="Times New Roman" w:cs="Times New Roman"/>
          <w:color w:val="000000"/>
          <w:lang w:eastAsia="ru-RU"/>
        </w:rPr>
        <w:t>- Деятельность по изготовлению искусственных зубов, зубных протезов и протезных приспособлений;</w:t>
      </w:r>
    </w:p>
    <w:p w:rsidR="004F5E95" w:rsidRPr="004F5E95" w:rsidRDefault="004F5E95" w:rsidP="004F5E95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4F5E95">
        <w:rPr>
          <w:rFonts w:ascii="Times New Roman" w:eastAsia="Times New Roman" w:hAnsi="Times New Roman" w:cs="Times New Roman"/>
          <w:color w:val="000000"/>
          <w:lang w:eastAsia="ru-RU"/>
        </w:rPr>
        <w:t>-  Деятельность в области ортодонтии;</w:t>
      </w:r>
    </w:p>
    <w:p w:rsidR="004F5E95" w:rsidRPr="004F5E95" w:rsidRDefault="004F5E95" w:rsidP="004F5E95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4F5E95">
        <w:rPr>
          <w:rFonts w:ascii="Times New Roman" w:eastAsia="Times New Roman" w:hAnsi="Times New Roman" w:cs="Times New Roman"/>
          <w:color w:val="000000"/>
          <w:lang w:eastAsia="ru-RU"/>
        </w:rPr>
        <w:t>-Оптовая и розничная торговля фармацевтическими и медицинскими товарами и ортопедическими изделиями;</w:t>
      </w:r>
    </w:p>
    <w:p w:rsidR="004F5E95" w:rsidRPr="004F5E95" w:rsidRDefault="004F5E95" w:rsidP="004F5E95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4F5E95">
        <w:rPr>
          <w:rFonts w:ascii="Times New Roman" w:eastAsia="Times New Roman" w:hAnsi="Times New Roman" w:cs="Times New Roman"/>
          <w:color w:val="000000"/>
          <w:lang w:eastAsia="ru-RU"/>
        </w:rPr>
        <w:t xml:space="preserve"> - Аренда и прокат медицинской техники и другого имущества, в том числе недвижимого;</w:t>
      </w:r>
    </w:p>
    <w:p w:rsidR="004F5E95" w:rsidRPr="004F5E95" w:rsidRDefault="004F5E95" w:rsidP="004F5E95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4F5E95">
        <w:rPr>
          <w:rFonts w:ascii="Times New Roman" w:eastAsia="Times New Roman" w:hAnsi="Times New Roman" w:cs="Times New Roman"/>
          <w:color w:val="000000"/>
          <w:lang w:eastAsia="ru-RU"/>
        </w:rPr>
        <w:t xml:space="preserve"> -Производство товаров народного потребления и производственно-технического назначения;</w:t>
      </w:r>
    </w:p>
    <w:p w:rsidR="004F5E95" w:rsidRDefault="004F5E95" w:rsidP="004F5E95">
      <w:pPr>
        <w:spacing w:after="0" w:line="240" w:lineRule="auto"/>
      </w:pPr>
      <w:r w:rsidRPr="004F5E9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4F5E95">
        <w:rPr>
          <w:rFonts w:ascii="Times New Roman" w:eastAsia="Times New Roman" w:hAnsi="Times New Roman" w:cs="Times New Roman"/>
          <w:color w:val="000000"/>
          <w:lang w:eastAsia="ru-RU"/>
        </w:rPr>
        <w:t>- Оптовая и розничная торговля автотранспортными средствами, автомобильными деталями, узлами и принадлежностями к ним;</w:t>
      </w:r>
    </w:p>
    <w:p w:rsidR="004F5E95" w:rsidRDefault="004F5E95"/>
    <w:p w:rsidR="004F5E95" w:rsidRDefault="004F5E95"/>
    <w:p w:rsidR="004F5E95" w:rsidRDefault="004F5E95"/>
    <w:p w:rsidR="004F5E95" w:rsidRDefault="004F5E95"/>
    <w:p w:rsidR="004F5E95" w:rsidRDefault="004F5E95"/>
    <w:p w:rsidR="00553F9D" w:rsidRDefault="00553F9D">
      <w:bookmarkStart w:id="2" w:name="_GoBack"/>
      <w:bookmarkEnd w:id="2"/>
    </w:p>
    <w:p w:rsidR="00553F9D" w:rsidRDefault="00553F9D">
      <w:r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3" name="Рисунок 3" descr="C:\Users\User\Desktop\Сканы ООО\Устав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Сканы ООО\Устав\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F9D" w:rsidRDefault="00553F9D"/>
    <w:p w:rsidR="00553F9D" w:rsidRDefault="00553F9D"/>
    <w:p w:rsidR="00553F9D" w:rsidRDefault="00553F9D"/>
    <w:p w:rsidR="00553F9D" w:rsidRDefault="00553F9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4" name="Рисунок 4" descr="C:\Users\User\Desktop\Сканы ООО\Устав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Сканы ООО\Устав\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F9D" w:rsidRDefault="00553F9D"/>
    <w:p w:rsidR="00553F9D" w:rsidRDefault="00553F9D"/>
    <w:p w:rsidR="00553F9D" w:rsidRDefault="00553F9D"/>
    <w:p w:rsidR="00553F9D" w:rsidRDefault="00553F9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5" name="Рисунок 5" descr="C:\Users\User\Desktop\Сканы ООО\Устав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Сканы ООО\Устав\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F9D" w:rsidRDefault="00553F9D"/>
    <w:p w:rsidR="00553F9D" w:rsidRDefault="00553F9D"/>
    <w:p w:rsidR="00553F9D" w:rsidRDefault="00553F9D"/>
    <w:p w:rsidR="00553F9D" w:rsidRDefault="00553F9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6" name="Рисунок 6" descr="C:\Users\User\Desktop\Сканы ООО\Устав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Сканы ООО\Устав\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F9D" w:rsidRDefault="00553F9D"/>
    <w:p w:rsidR="00553F9D" w:rsidRDefault="00553F9D"/>
    <w:p w:rsidR="00553F9D" w:rsidRDefault="00553F9D"/>
    <w:p w:rsidR="00553F9D" w:rsidRDefault="00553F9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7" name="Рисунок 7" descr="C:\Users\User\Desktop\Сканы ООО\Устав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Сканы ООО\Устав\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F9D" w:rsidRDefault="00553F9D"/>
    <w:p w:rsidR="00553F9D" w:rsidRDefault="00553F9D"/>
    <w:p w:rsidR="00553F9D" w:rsidRDefault="00553F9D"/>
    <w:p w:rsidR="00553F9D" w:rsidRDefault="00553F9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8" name="Рисунок 8" descr="C:\Users\User\Desktop\Сканы ООО\Устав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Сканы ООО\Устав\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F9D" w:rsidRDefault="00553F9D"/>
    <w:p w:rsidR="00553F9D" w:rsidRDefault="00553F9D"/>
    <w:p w:rsidR="00553F9D" w:rsidRDefault="00553F9D"/>
    <w:p w:rsidR="00553F9D" w:rsidRDefault="00553F9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9" name="Рисунок 9" descr="C:\Users\User\Desktop\Сканы ООО\Устав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Сканы ООО\Устав\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F9D" w:rsidRDefault="00553F9D"/>
    <w:p w:rsidR="00553F9D" w:rsidRDefault="00553F9D"/>
    <w:p w:rsidR="00553F9D" w:rsidRDefault="00553F9D"/>
    <w:p w:rsidR="00553F9D" w:rsidRDefault="00553F9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0" name="Рисунок 10" descr="C:\Users\User\Desktop\Сканы ООО\Устав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Сканы ООО\Устав\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F9D" w:rsidRDefault="00553F9D"/>
    <w:p w:rsidR="00553F9D" w:rsidRDefault="00553F9D"/>
    <w:p w:rsidR="00553F9D" w:rsidRDefault="00553F9D"/>
    <w:p w:rsidR="00553F9D" w:rsidRDefault="00553F9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1" name="Рисунок 11" descr="C:\Users\User\Desktop\Сканы ООО\Устав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Сканы ООО\Устав\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F9D" w:rsidRDefault="00553F9D"/>
    <w:p w:rsidR="00553F9D" w:rsidRDefault="00553F9D"/>
    <w:p w:rsidR="00553F9D" w:rsidRDefault="00553F9D"/>
    <w:p w:rsidR="00553F9D" w:rsidRDefault="00553F9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2" name="Рисунок 12" descr="C:\Users\User\Desktop\Сканы ООО\Устав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Сканы ООО\Устав\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F9D" w:rsidRDefault="00553F9D"/>
    <w:p w:rsidR="00553F9D" w:rsidRDefault="00553F9D"/>
    <w:p w:rsidR="00553F9D" w:rsidRDefault="00553F9D"/>
    <w:p w:rsidR="00553F9D" w:rsidRDefault="00553F9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3" name="Рисунок 13" descr="C:\Users\User\Desktop\Сканы ООО\Устав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Сканы ООО\Устав\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F9D" w:rsidRDefault="00553F9D"/>
    <w:p w:rsidR="00553F9D" w:rsidRDefault="00553F9D"/>
    <w:p w:rsidR="00553F9D" w:rsidRDefault="00553F9D"/>
    <w:p w:rsidR="00553F9D" w:rsidRDefault="00553F9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4" name="Рисунок 14" descr="C:\Users\User\Desktop\Сканы ООО\Устав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Сканы ООО\Устав\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F9D" w:rsidRDefault="00553F9D"/>
    <w:p w:rsidR="00553F9D" w:rsidRDefault="00553F9D"/>
    <w:p w:rsidR="00553F9D" w:rsidRDefault="00553F9D"/>
    <w:p w:rsidR="00553F9D" w:rsidRDefault="00553F9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5" name="Рисунок 15" descr="C:\Users\User\Desktop\Сканы ООО\Устав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Сканы ООО\Устав\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53F9D" w:rsidSect="00553F9D">
      <w:pgSz w:w="11906" w:h="16838"/>
      <w:pgMar w:top="568" w:right="707" w:bottom="709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AD18C7"/>
    <w:multiLevelType w:val="multilevel"/>
    <w:tmpl w:val="77C2EDD8"/>
    <w:lvl w:ilvl="0">
      <w:start w:val="3"/>
      <w:numFmt w:val="decimal"/>
      <w:lvlText w:val="%1."/>
      <w:lvlJc w:val="left"/>
      <w:pPr>
        <w:tabs>
          <w:tab w:val="num" w:pos="1020"/>
        </w:tabs>
        <w:ind w:left="1020" w:hanging="1020"/>
      </w:pPr>
      <w:rPr>
        <w:rFonts w:hint="default"/>
      </w:rPr>
    </w:lvl>
    <w:lvl w:ilvl="1">
      <w:start w:val="1"/>
      <w:numFmt w:val="decimal"/>
      <w:lvlText w:val="3.%2."/>
      <w:lvlJc w:val="left"/>
      <w:pPr>
        <w:tabs>
          <w:tab w:val="num" w:pos="1020"/>
        </w:tabs>
        <w:ind w:left="1020" w:hanging="10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020"/>
        </w:tabs>
        <w:ind w:left="1020" w:hanging="10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020"/>
        </w:tabs>
        <w:ind w:left="1020" w:hanging="10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">
    <w:nsid w:val="16C06F10"/>
    <w:multiLevelType w:val="multilevel"/>
    <w:tmpl w:val="B0DC7F4A"/>
    <w:lvl w:ilvl="0">
      <w:start w:val="1"/>
      <w:numFmt w:val="none"/>
      <w:lvlText w:val="7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Restart w:val="0"/>
      <w:lvlText w:val="2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2.%3."/>
      <w:lvlJc w:val="left"/>
      <w:pPr>
        <w:tabs>
          <w:tab w:val="num" w:pos="1224"/>
        </w:tabs>
        <w:ind w:left="1224" w:hanging="504"/>
      </w:pPr>
      <w:rPr>
        <w:rFonts w:hint="default"/>
      </w:rPr>
    </w:lvl>
    <w:lvl w:ilvl="3">
      <w:start w:val="1"/>
      <w:numFmt w:val="decimal"/>
      <w:lvlText w:val="%12.%3.%4."/>
      <w:lvlJc w:val="left"/>
      <w:pPr>
        <w:tabs>
          <w:tab w:val="num" w:pos="1728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2">
    <w:nsid w:val="1EC80E75"/>
    <w:multiLevelType w:val="multilevel"/>
    <w:tmpl w:val="47FA9AB4"/>
    <w:lvl w:ilvl="0">
      <w:start w:val="1"/>
      <w:numFmt w:val="none"/>
      <w:lvlText w:val="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Restart w:val="0"/>
      <w:lvlText w:val="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5AB2"/>
    <w:rsid w:val="004F5E95"/>
    <w:rsid w:val="00553F9D"/>
    <w:rsid w:val="005D1D0B"/>
    <w:rsid w:val="00A25A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53F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53F9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53F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53F9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15</Pages>
  <Words>491</Words>
  <Characters>2803</Characters>
  <Application>Microsoft Office Word</Application>
  <DocSecurity>0</DocSecurity>
  <Lines>23</Lines>
  <Paragraphs>6</Paragraphs>
  <ScaleCrop>false</ScaleCrop>
  <Company/>
  <LinksUpToDate>false</LinksUpToDate>
  <CharactersWithSpaces>3288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4</cp:revision>
  <dcterms:created xsi:type="dcterms:W3CDTF">2019-05-22T07:58:00Z</dcterms:created>
  <dcterms:modified xsi:type="dcterms:W3CDTF">2019-10-31T12:52:00Z</dcterms:modified>
</cp:coreProperties>
</file>